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0F" w:rsidRDefault="005A190F" w:rsidP="005A190F">
      <w:pPr>
        <w:pStyle w:val="ConsPlusNormal"/>
        <w:jc w:val="right"/>
        <w:outlineLvl w:val="0"/>
      </w:pPr>
      <w:r>
        <w:t>Приложение 16</w:t>
      </w:r>
    </w:p>
    <w:p w:rsidR="005A190F" w:rsidRDefault="005A190F" w:rsidP="005A190F">
      <w:pPr>
        <w:pStyle w:val="ConsPlusNormal"/>
        <w:jc w:val="right"/>
      </w:pPr>
      <w:r>
        <w:t>к Закону Забайкальского края</w:t>
      </w:r>
    </w:p>
    <w:p w:rsidR="005A190F" w:rsidRDefault="005A190F" w:rsidP="005A190F">
      <w:pPr>
        <w:pStyle w:val="ConsPlusNormal"/>
        <w:jc w:val="right"/>
      </w:pPr>
      <w:r>
        <w:t>"О бюджете Забайкальского края на 2023 год</w:t>
      </w:r>
    </w:p>
    <w:p w:rsidR="005A190F" w:rsidRDefault="005A190F" w:rsidP="005A190F">
      <w:pPr>
        <w:pStyle w:val="ConsPlusNormal"/>
        <w:jc w:val="right"/>
      </w:pPr>
      <w:r>
        <w:t>и плановый период 2024 и 2025 годов"</w:t>
      </w:r>
    </w:p>
    <w:p w:rsidR="005A190F" w:rsidRDefault="005A190F" w:rsidP="005A190F">
      <w:pPr>
        <w:pStyle w:val="ConsPlusNormal"/>
      </w:pPr>
    </w:p>
    <w:p w:rsidR="005A190F" w:rsidRDefault="005A190F" w:rsidP="005A190F">
      <w:pPr>
        <w:pStyle w:val="ConsPlusTitle"/>
        <w:jc w:val="center"/>
      </w:pPr>
      <w:bookmarkStart w:id="0" w:name="P102436"/>
      <w:bookmarkEnd w:id="0"/>
      <w:r>
        <w:t>РАСПРЕДЕЛЕНИЕ</w:t>
      </w:r>
    </w:p>
    <w:p w:rsidR="005A190F" w:rsidRDefault="005A190F" w:rsidP="005A190F">
      <w:pPr>
        <w:pStyle w:val="ConsPlusTitle"/>
        <w:jc w:val="center"/>
      </w:pPr>
      <w:r>
        <w:t>БЮДЖЕТНЫХ АССИГНОВАНИЙ НА ИСПОЛНЕНИЕ ПУБЛИЧНЫХ НОРМАТИВНЫХ</w:t>
      </w:r>
    </w:p>
    <w:p w:rsidR="005A190F" w:rsidRDefault="005A190F" w:rsidP="005A190F">
      <w:pPr>
        <w:pStyle w:val="ConsPlusTitle"/>
        <w:jc w:val="center"/>
      </w:pPr>
      <w:r>
        <w:t>ОБЯЗАТЕЛЬСТВ НА 2023 ГОД</w:t>
      </w:r>
    </w:p>
    <w:p w:rsidR="005A190F" w:rsidRDefault="005A190F" w:rsidP="005A190F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1504"/>
        <w:gridCol w:w="602"/>
        <w:gridCol w:w="602"/>
        <w:gridCol w:w="1174"/>
        <w:gridCol w:w="1701"/>
      </w:tblGrid>
      <w:tr w:rsidR="005A190F" w:rsidTr="003A570A">
        <w:tc>
          <w:tcPr>
            <w:tcW w:w="442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Код ведомства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Сумма</w:t>
            </w:r>
          </w:p>
          <w:p w:rsidR="005A190F" w:rsidRDefault="005A190F" w:rsidP="003A570A">
            <w:pPr>
              <w:pStyle w:val="ConsPlusNormal"/>
              <w:jc w:val="center"/>
            </w:pPr>
            <w:r>
              <w:t>(тыс. рублей)</w:t>
            </w:r>
          </w:p>
        </w:tc>
      </w:tr>
      <w:tr w:rsidR="005A190F" w:rsidTr="003A570A">
        <w:tc>
          <w:tcPr>
            <w:tcW w:w="442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6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</w:pP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12 378 930,0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17 1 01 52200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34 234,5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 xml:space="preserve">Выплата государственного единовременного пособия и ежемесячной денежной </w:t>
            </w:r>
            <w:r>
              <w:lastRenderedPageBreak/>
              <w:t xml:space="preserve">компенсации гражданам при возникновении </w:t>
            </w:r>
            <w:proofErr w:type="spellStart"/>
            <w:r>
              <w:t>поствакцинальных</w:t>
            </w:r>
            <w:proofErr w:type="spellEnd"/>
            <w:r>
              <w:t xml:space="preserve"> осложнений в соответствии с Федеральным </w:t>
            </w:r>
            <w:hyperlink r:id="rId4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lastRenderedPageBreak/>
              <w:t>17 1 01 52400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66,4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17 1 01 52500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407 101,6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Ежемесячные денежные выплаты ветеранам труда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17 1 01 82101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458 897,6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Ежемесячные денежные выплаты ветеранам труда Забайкальского края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306 656,7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Ежемесячные денежные выплаты труженикам тыла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17 1 01 82103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5 023,5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17 1 01 82104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6 339,5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 xml:space="preserve">Предоставление социального пособия на погребение, </w:t>
            </w:r>
            <w:r>
              <w:lastRenderedPageBreak/>
              <w:t>возмещение расходов специализированным службам по вопросам похоронного дела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lastRenderedPageBreak/>
              <w:t>17 1 01 82205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19 770,9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lastRenderedPageBreak/>
              <w:t>Предоставление государственной социальной помощи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17 1 01 82602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3 460,0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Предоставление ежемесячной денежной выплаты приемным семьям для граждан пожилого возраста и инвалидов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17 1 01 82607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12 803,4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Компенсация стоимости произведенных затрат на пристройку пандуса, балкона инвалидам, детям-инвалидам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17 1 01 82608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400,0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Компенсация стоимости проезда к месту лечения и обратно инвалидам, нуждающимся в процедурах гемодиализа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17 1 01 82609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5 460,0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педагогическим работникам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17 1 01 84001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350 042,1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 xml:space="preserve">Ежемесячная компенсация расходов на оплату жилых помещений и коммунальных услуг </w:t>
            </w:r>
            <w:r>
              <w:lastRenderedPageBreak/>
              <w:t>отдельным категориям специалистов, работающим и проживающим в сельской местности, поселках городского типа (рабочих поселках)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lastRenderedPageBreak/>
              <w:t>17 1 01 84002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120 318,5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доме, в целях выполнения показателей результативности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17 1 01 84062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14 704,5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17 1 01 84522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528 256,2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 Забайкальского края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17 1 01 84523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313 767,0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 xml:space="preserve">Ежемесячная компенсация расходов на оплату жилых помещений и коммунальных услуг реабилитированным лицам и лицам, признанным </w:t>
            </w:r>
            <w:r>
              <w:lastRenderedPageBreak/>
              <w:t>пострадавшими от политических репрессий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lastRenderedPageBreak/>
              <w:t>17 1 01 84531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14 708,0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lastRenderedPageBreak/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17 1 01 84800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226 215,7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пенсиям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17 1 01 89200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34 564,1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Предоставление ежемесячных денежных выплат почетным гражданам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17 1 01 89505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1 242,0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Выплата региональных социальных доплат к пенсии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R0070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3 671 287,3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R4040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489 407,7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1 01 R4620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6 603,1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lastRenderedPageBreak/>
              <w:t>Предоставление пособия на ребенка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17 3 04 82511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62 783,1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17 3 04 82512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131 136,0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17 3 04 82601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119,5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17 3 04 84514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73 283,2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Предоставление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17 3 04 84516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500,0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04 R3020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2 637 365,6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lastRenderedPageBreak/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P1 50780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781 846,8</w:t>
            </w:r>
          </w:p>
        </w:tc>
      </w:tr>
      <w:tr w:rsidR="005A190F" w:rsidTr="003A570A">
        <w:tc>
          <w:tcPr>
            <w:tcW w:w="4422" w:type="dxa"/>
          </w:tcPr>
          <w:p w:rsidR="005A190F" w:rsidRDefault="005A190F" w:rsidP="003A570A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17 3 P1 50840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1 660 565,5</w:t>
            </w:r>
          </w:p>
        </w:tc>
      </w:tr>
      <w:tr w:rsidR="005A190F" w:rsidTr="003A570A">
        <w:tc>
          <w:tcPr>
            <w:tcW w:w="4422" w:type="dxa"/>
            <w:vAlign w:val="center"/>
          </w:tcPr>
          <w:p w:rsidR="005A190F" w:rsidRDefault="005A190F" w:rsidP="003A570A">
            <w:pPr>
              <w:pStyle w:val="ConsPlusNormal"/>
            </w:pPr>
            <w:r>
              <w:t>Итого расходов</w:t>
            </w:r>
          </w:p>
        </w:tc>
        <w:tc>
          <w:tcPr>
            <w:tcW w:w="1504" w:type="dxa"/>
            <w:vAlign w:val="center"/>
          </w:tcPr>
          <w:p w:rsidR="005A190F" w:rsidRDefault="005A190F" w:rsidP="003A570A">
            <w:pPr>
              <w:pStyle w:val="ConsPlusNormal"/>
            </w:pP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</w:pPr>
          </w:p>
        </w:tc>
        <w:tc>
          <w:tcPr>
            <w:tcW w:w="602" w:type="dxa"/>
            <w:vAlign w:val="center"/>
          </w:tcPr>
          <w:p w:rsidR="005A190F" w:rsidRDefault="005A190F" w:rsidP="003A570A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5A190F" w:rsidRDefault="005A190F" w:rsidP="003A570A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5A190F" w:rsidRDefault="005A190F" w:rsidP="003A570A">
            <w:pPr>
              <w:pStyle w:val="ConsPlusNormal"/>
              <w:jc w:val="right"/>
            </w:pPr>
            <w:r>
              <w:t>12 378 930,0</w:t>
            </w:r>
          </w:p>
        </w:tc>
      </w:tr>
    </w:tbl>
    <w:p w:rsidR="005A190F" w:rsidRDefault="005A190F" w:rsidP="005A190F">
      <w:pPr>
        <w:pStyle w:val="ConsPlusNormal"/>
      </w:pPr>
    </w:p>
    <w:p w:rsidR="005A190F" w:rsidRDefault="005A190F" w:rsidP="005A190F">
      <w:pPr>
        <w:pStyle w:val="ConsPlusNormal"/>
      </w:pPr>
    </w:p>
    <w:p w:rsidR="005A190F" w:rsidRDefault="005A190F" w:rsidP="005A190F">
      <w:pPr>
        <w:pStyle w:val="ConsPlusNormal"/>
      </w:pPr>
    </w:p>
    <w:p w:rsidR="005A190F" w:rsidRDefault="005A190F" w:rsidP="005A190F">
      <w:pPr>
        <w:pStyle w:val="ConsPlusNormal"/>
      </w:pPr>
    </w:p>
    <w:p w:rsidR="005A190F" w:rsidRDefault="005A190F" w:rsidP="005A190F">
      <w:pPr>
        <w:pStyle w:val="ConsPlusNormal"/>
      </w:pPr>
    </w:p>
    <w:p w:rsidR="003F6564" w:rsidRPr="005A190F" w:rsidRDefault="003F6564" w:rsidP="005A190F"/>
    <w:sectPr w:rsidR="003F6564" w:rsidRPr="005A190F" w:rsidSect="004D5AD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F6564"/>
    <w:rsid w:val="003F6B72"/>
    <w:rsid w:val="0044375E"/>
    <w:rsid w:val="004D5AD2"/>
    <w:rsid w:val="005A190F"/>
    <w:rsid w:val="0069024E"/>
    <w:rsid w:val="00811CDA"/>
    <w:rsid w:val="009443F2"/>
    <w:rsid w:val="00947880"/>
    <w:rsid w:val="00BC34D0"/>
    <w:rsid w:val="00C4669F"/>
    <w:rsid w:val="00CC4A27"/>
    <w:rsid w:val="00D779CC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0F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723CAEA80C197FAA7DE4BF7AC1BF4D03F0D0B4A3A65A093BA4809321AFD35B60C4DBC8222128A7DC547D164A8E8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791</Words>
  <Characters>4510</Characters>
  <Application>Microsoft Office Word</Application>
  <DocSecurity>0</DocSecurity>
  <Lines>37</Lines>
  <Paragraphs>10</Paragraphs>
  <ScaleCrop>false</ScaleCrop>
  <Company>Home</Company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2023-03-29T06:31:00Z</dcterms:created>
  <dcterms:modified xsi:type="dcterms:W3CDTF">2023-03-29T06:31:00Z</dcterms:modified>
</cp:coreProperties>
</file>